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76" w:rsidRPr="003E09E8" w:rsidRDefault="00B01976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ORTHO</w:t>
      </w:r>
    </w:p>
    <w:p w:rsidR="00B01976" w:rsidRDefault="00B01976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B01976" w:rsidRPr="00E15357" w:rsidRDefault="00882446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882446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Spectrum of Surgical Procedures performed by the department </w:t>
      </w:r>
      <w:r w:rsidR="00B01976"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of</w:t>
      </w:r>
      <w:r w:rsidR="00B01976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</w:t>
      </w:r>
      <w:r w:rsidR="00682BAB" w:rsidRPr="00682BAB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Orthopaedics</w:t>
      </w:r>
      <w:r w:rsidR="00B01976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: </w:t>
      </w:r>
      <w:r w:rsidR="00B01976" w:rsidRPr="003E09E8">
        <w:rPr>
          <w:rFonts w:ascii="Bookman Old Style" w:hAnsi="Bookman Old Style" w:cs="Bookman Old Style"/>
          <w:sz w:val="22"/>
          <w:szCs w:val="22"/>
        </w:rPr>
        <w:t xml:space="preserve">Spectrum of </w:t>
      </w:r>
      <w:r>
        <w:rPr>
          <w:rFonts w:ascii="Bookman Old Style" w:hAnsi="Bookman Old Style" w:cs="Bookman Old Style"/>
          <w:sz w:val="22"/>
          <w:szCs w:val="22"/>
        </w:rPr>
        <w:t>procedures</w:t>
      </w:r>
      <w:r w:rsidR="00B01976" w:rsidRPr="003E09E8">
        <w:rPr>
          <w:rFonts w:ascii="Bookman Old Style" w:hAnsi="Bookman Old Style" w:cs="Bookman Old Style"/>
          <w:sz w:val="22"/>
          <w:szCs w:val="22"/>
        </w:rPr>
        <w:t xml:space="preserve"> available in the department in last 3 years</w:t>
      </w:r>
    </w:p>
    <w:p w:rsidR="00B01976" w:rsidRPr="00993A00" w:rsidRDefault="00B01976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1551"/>
        <w:gridCol w:w="1768"/>
        <w:gridCol w:w="2004"/>
      </w:tblGrid>
      <w:tr w:rsidR="00B01976" w:rsidRPr="00B32C46" w:rsidTr="007A3FE7">
        <w:trPr>
          <w:trHeight w:val="656"/>
        </w:trPr>
        <w:tc>
          <w:tcPr>
            <w:tcW w:w="4523" w:type="dxa"/>
            <w:vMerge w:val="restart"/>
            <w:shd w:val="clear" w:color="auto" w:fill="E6E6E6"/>
            <w:vAlign w:val="center"/>
          </w:tcPr>
          <w:p w:rsidR="00B01976" w:rsidRPr="00B32C46" w:rsidRDefault="00B01976" w:rsidP="00882446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Surgical </w:t>
            </w:r>
            <w:r w:rsidR="00882446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Procedures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AE305D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77" w:type="dxa"/>
            <w:gridSpan w:val="3"/>
            <w:shd w:val="clear" w:color="auto" w:fill="E6E6E6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B01976" w:rsidRPr="00924E2A" w:rsidTr="007A3FE7">
        <w:trPr>
          <w:trHeight w:val="467"/>
        </w:trPr>
        <w:tc>
          <w:tcPr>
            <w:tcW w:w="4523" w:type="dxa"/>
            <w:vMerge/>
            <w:shd w:val="clear" w:color="auto" w:fill="E6E6E6"/>
            <w:vAlign w:val="center"/>
          </w:tcPr>
          <w:p w:rsidR="00B01976" w:rsidRPr="00924E2A" w:rsidRDefault="00B01976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B01976" w:rsidRPr="00924E2A" w:rsidRDefault="00B01976" w:rsidP="000540C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</w:t>
            </w:r>
            <w:r w:rsidR="000540C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B01976" w:rsidRPr="00924E2A" w:rsidRDefault="000540C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6" w:type="dxa"/>
            <w:shd w:val="clear" w:color="auto" w:fill="E6E6E6"/>
            <w:vAlign w:val="center"/>
          </w:tcPr>
          <w:p w:rsidR="00B01976" w:rsidRPr="00924E2A" w:rsidRDefault="000540C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B01976" w:rsidRPr="00B32C46" w:rsidTr="007A3FE7">
        <w:trPr>
          <w:trHeight w:val="233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THR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26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TKR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26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Hemiarthroplasty &amp; AMP/Modular bipolar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26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Femur Nailing Interlocking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26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Tibia Nailing &amp; Interlocking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Humerus ORIF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Femur ORIF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Tibia ORIF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Distal Radius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Elbow ORIF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Ankle ORIF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Fibula ORIF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ACLR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ACL, PCL, MCL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Ex – Fix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ORIF Fixator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Illizaro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Micro Disectomy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Laminectomy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Lumbar Fixation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Posterior Stabilization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Arthroscopy (Shoulder, Knee)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Tendon Repair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Amputation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TBW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K – wire fixation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 xml:space="preserve">Soft tissue release 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 xml:space="preserve">Manipulation 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Diagnostic Arthroscopic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Joint reduction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Debridement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Amputation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Close manipulation + POP cast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01976" w:rsidRPr="00B32C46" w:rsidTr="007A3FE7">
        <w:trPr>
          <w:trHeight w:val="170"/>
        </w:trPr>
        <w:tc>
          <w:tcPr>
            <w:tcW w:w="4523" w:type="dxa"/>
          </w:tcPr>
          <w:p w:rsidR="00B01976" w:rsidRPr="00924E2A" w:rsidRDefault="00B01976" w:rsidP="007A3FE7">
            <w:pPr>
              <w:tabs>
                <w:tab w:val="left" w:pos="1485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Others</w:t>
            </w:r>
          </w:p>
        </w:tc>
        <w:tc>
          <w:tcPr>
            <w:tcW w:w="1421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B01976" w:rsidRPr="00B32C46" w:rsidRDefault="00B01976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B01976" w:rsidRPr="00993A00" w:rsidRDefault="00B01976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B01976" w:rsidRDefault="00B01976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B01976" w:rsidRPr="00993A00" w:rsidRDefault="00B01976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B01976" w:rsidRPr="00993A00" w:rsidRDefault="00B01976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B01976" w:rsidRPr="00924E2A">
        <w:trPr>
          <w:trHeight w:val="368"/>
        </w:trPr>
        <w:tc>
          <w:tcPr>
            <w:tcW w:w="2502" w:type="pct"/>
          </w:tcPr>
          <w:p w:rsidR="00B01976" w:rsidRPr="00924E2A" w:rsidRDefault="00B01976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B01976" w:rsidRPr="00924E2A" w:rsidRDefault="00B01976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B01976" w:rsidRPr="00924E2A" w:rsidRDefault="00B01976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B01976" w:rsidRPr="00924E2A" w:rsidRDefault="00B01976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B01976" w:rsidRPr="00924E2A" w:rsidRDefault="00B01976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B01976" w:rsidRPr="00924E2A" w:rsidRDefault="00B01976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B01976" w:rsidRPr="00924E2A">
        <w:tc>
          <w:tcPr>
            <w:tcW w:w="2502" w:type="pct"/>
          </w:tcPr>
          <w:p w:rsidR="00B01976" w:rsidRPr="00E15357" w:rsidRDefault="00B01976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lastRenderedPageBreak/>
              <w:t xml:space="preserve">Signatures of Head of the Department </w:t>
            </w:r>
          </w:p>
          <w:p w:rsidR="00B01976" w:rsidRPr="00E15357" w:rsidRDefault="00B01976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B01976" w:rsidRPr="00924E2A" w:rsidRDefault="00B01976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B01976" w:rsidRPr="00854621" w:rsidRDefault="00B01976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B01976" w:rsidRPr="00924E2A" w:rsidRDefault="00B01976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B01976" w:rsidRPr="00924E2A" w:rsidRDefault="00B01976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B01976" w:rsidRDefault="00B01976">
      <w:pPr>
        <w:rPr>
          <w:rFonts w:cs="Times New Roman"/>
        </w:rPr>
      </w:pPr>
    </w:p>
    <w:sectPr w:rsidR="00B01976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0540C7"/>
    <w:rsid w:val="00184FFA"/>
    <w:rsid w:val="001F7F3A"/>
    <w:rsid w:val="0032618D"/>
    <w:rsid w:val="003961DE"/>
    <w:rsid w:val="003C3629"/>
    <w:rsid w:val="003E09E8"/>
    <w:rsid w:val="00483C5E"/>
    <w:rsid w:val="004C1D7F"/>
    <w:rsid w:val="005016AF"/>
    <w:rsid w:val="0052129B"/>
    <w:rsid w:val="005A3012"/>
    <w:rsid w:val="00682BAB"/>
    <w:rsid w:val="006B3E93"/>
    <w:rsid w:val="006F074E"/>
    <w:rsid w:val="006F6531"/>
    <w:rsid w:val="00720B51"/>
    <w:rsid w:val="007A3FE7"/>
    <w:rsid w:val="00837206"/>
    <w:rsid w:val="00854621"/>
    <w:rsid w:val="00882446"/>
    <w:rsid w:val="008935D0"/>
    <w:rsid w:val="00924E2A"/>
    <w:rsid w:val="009744A0"/>
    <w:rsid w:val="00993A00"/>
    <w:rsid w:val="009B7455"/>
    <w:rsid w:val="00A42262"/>
    <w:rsid w:val="00AE305D"/>
    <w:rsid w:val="00B01976"/>
    <w:rsid w:val="00B32C46"/>
    <w:rsid w:val="00B73353"/>
    <w:rsid w:val="00B97773"/>
    <w:rsid w:val="00BC30B6"/>
    <w:rsid w:val="00C30A3E"/>
    <w:rsid w:val="00CE1020"/>
    <w:rsid w:val="00CE2757"/>
    <w:rsid w:val="00D00ABE"/>
    <w:rsid w:val="00E15357"/>
    <w:rsid w:val="00E92031"/>
    <w:rsid w:val="00EF0B9C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A724B"/>
  <w15:docId w15:val="{3EB57290-4DF6-4567-BBB6-CCBCC68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ORTHO</dc:title>
  <dc:subject/>
  <dc:creator>skumar</dc:creator>
  <cp:keywords/>
  <dc:description/>
  <cp:lastModifiedBy>ACCRPC3</cp:lastModifiedBy>
  <cp:revision>5</cp:revision>
  <cp:lastPrinted>2018-05-08T08:54:00Z</cp:lastPrinted>
  <dcterms:created xsi:type="dcterms:W3CDTF">2018-05-08T11:06:00Z</dcterms:created>
  <dcterms:modified xsi:type="dcterms:W3CDTF">2020-09-28T08:30:00Z</dcterms:modified>
</cp:coreProperties>
</file>